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776"/>
        <w:gridCol w:w="536"/>
        <w:gridCol w:w="314"/>
        <w:gridCol w:w="638"/>
        <w:gridCol w:w="355"/>
        <w:gridCol w:w="597"/>
        <w:gridCol w:w="253"/>
        <w:gridCol w:w="699"/>
        <w:gridCol w:w="152"/>
        <w:gridCol w:w="800"/>
        <w:gridCol w:w="220"/>
        <w:gridCol w:w="2949"/>
        <w:gridCol w:w="319"/>
        <w:gridCol w:w="615"/>
        <w:gridCol w:w="160"/>
        <w:gridCol w:w="455"/>
        <w:gridCol w:w="160"/>
        <w:gridCol w:w="133"/>
        <w:gridCol w:w="301"/>
        <w:gridCol w:w="594"/>
        <w:gridCol w:w="98"/>
        <w:gridCol w:w="62"/>
        <w:gridCol w:w="434"/>
        <w:gridCol w:w="354"/>
        <w:gridCol w:w="240"/>
        <w:gridCol w:w="594"/>
      </w:tblGrid>
      <w:tr w:rsidR="00402472" w:rsidRPr="00402472" w:rsidTr="00402472">
        <w:trPr>
          <w:trHeight w:val="30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5F5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Name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5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5F5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4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ROV:</w:t>
            </w:r>
          </w:p>
        </w:tc>
      </w:tr>
      <w:tr w:rsidR="00402472" w:rsidRPr="00402472" w:rsidTr="0040247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1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4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Position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</w:tr>
      <w:tr w:rsidR="00402472" w:rsidRPr="00402472" w:rsidTr="00402472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Worksite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5F5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Periode: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from: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to:</w:t>
            </w:r>
          </w:p>
        </w:tc>
      </w:tr>
      <w:tr w:rsidR="00402472" w:rsidRPr="00402472" w:rsidTr="00654D2D">
        <w:trPr>
          <w:trHeight w:val="3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General</w:t>
            </w: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APPRAISAL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Practical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Ability</w:t>
            </w:r>
          </w:p>
        </w:tc>
        <w:tc>
          <w:tcPr>
            <w:tcW w:w="45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APPRAISAL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Attitude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Hydraulics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Initiative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Mechanical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Communication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Fault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Finding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Willingness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to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work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Splicing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Leadership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qualities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Wiring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Work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without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supervision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Soldering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4D2D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Safety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knowledge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Operational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Ability</w:t>
            </w:r>
          </w:p>
        </w:tc>
        <w:tc>
          <w:tcPr>
            <w:tcW w:w="45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APPRAISAL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Technical Ability</w:t>
            </w: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5F5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APPRAISAL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9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Piloting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Electrical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Knowledge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Manipulator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operation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Electronic Knowledge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Operational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Awareness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Mechanical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Knowledge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Supervising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Capability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Hydraulic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Knowledge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Commercial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Awareness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02472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654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Performance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1 </w:t>
            </w:r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= </w:t>
            </w:r>
            <w:proofErr w:type="spellStart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Poor</w:t>
            </w:r>
            <w:proofErr w:type="spellEnd"/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2 </w:t>
            </w:r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= </w:t>
            </w:r>
            <w:proofErr w:type="spellStart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Below</w:t>
            </w:r>
            <w:proofErr w:type="spellEnd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average</w:t>
            </w:r>
            <w:proofErr w:type="spellEnd"/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3 </w:t>
            </w:r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= </w:t>
            </w:r>
            <w:proofErr w:type="spellStart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Average</w:t>
            </w:r>
            <w:proofErr w:type="spellEnd"/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4 </w:t>
            </w:r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= </w:t>
            </w:r>
            <w:proofErr w:type="spellStart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Above</w:t>
            </w:r>
            <w:proofErr w:type="spellEnd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average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24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5 </w:t>
            </w:r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= </w:t>
            </w:r>
            <w:proofErr w:type="spellStart"/>
            <w:r w:rsidRPr="00402472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Excellent</w:t>
            </w:r>
            <w:proofErr w:type="spellEnd"/>
          </w:p>
        </w:tc>
      </w:tr>
      <w:tr w:rsidR="00654D2D" w:rsidRPr="00402472" w:rsidTr="00654D2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Colleague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02472" w:rsidRPr="00402472" w:rsidTr="00654D2D">
        <w:trPr>
          <w:trHeight w:val="300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Name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Position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45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Signature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</w:tr>
      <w:tr w:rsidR="00402472" w:rsidRPr="00402472" w:rsidTr="00402472">
        <w:trPr>
          <w:trHeight w:val="1364"/>
        </w:trPr>
        <w:tc>
          <w:tcPr>
            <w:tcW w:w="145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Comments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</w:tr>
      <w:tr w:rsidR="00402472" w:rsidRPr="00402472" w:rsidTr="00402472">
        <w:trPr>
          <w:trHeight w:val="540"/>
        </w:trPr>
        <w:tc>
          <w:tcPr>
            <w:tcW w:w="10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Acknowledgement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of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Appraisal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4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72" w:rsidRPr="00402472" w:rsidRDefault="00402472" w:rsidP="0040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Signature</w:t>
            </w:r>
            <w:proofErr w:type="spellEnd"/>
            <w:r w:rsidRPr="00402472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</w:tr>
    </w:tbl>
    <w:p w:rsidR="0030363B" w:rsidRPr="00EF5A15" w:rsidRDefault="0030363B">
      <w:pPr>
        <w:rPr>
          <w:rFonts w:ascii="Arial" w:hAnsi="Arial" w:cs="Arial"/>
          <w:sz w:val="24"/>
          <w:szCs w:val="24"/>
        </w:rPr>
      </w:pPr>
    </w:p>
    <w:sectPr w:rsidR="0030363B" w:rsidRPr="00EF5A15" w:rsidSect="00654D2D">
      <w:headerReference w:type="default" r:id="rId9"/>
      <w:footerReference w:type="default" r:id="rId10"/>
      <w:pgSz w:w="16838" w:h="11906" w:orient="landscape"/>
      <w:pgMar w:top="1004" w:right="1418" w:bottom="992" w:left="124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06" w:rsidRDefault="00A13D06" w:rsidP="00B00CB6">
      <w:pPr>
        <w:spacing w:after="0" w:line="240" w:lineRule="auto"/>
      </w:pPr>
      <w:r>
        <w:separator/>
      </w:r>
    </w:p>
  </w:endnote>
  <w:endnote w:type="continuationSeparator" w:id="0">
    <w:p w:rsidR="00A13D06" w:rsidRDefault="00A13D06" w:rsidP="00B0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7D" w:rsidRDefault="00A1367D" w:rsidP="00E65F9B">
    <w:pPr>
      <w:pStyle w:val="Bunntekst"/>
      <w:jc w:val="center"/>
    </w:pPr>
  </w:p>
  <w:tbl>
    <w:tblPr>
      <w:tblStyle w:val="Tabellrutenett1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5"/>
      <w:gridCol w:w="4725"/>
      <w:gridCol w:w="4725"/>
    </w:tblGrid>
    <w:tr w:rsidR="00E65F9B" w:rsidRPr="00E65F9B" w:rsidTr="00D6033E">
      <w:tc>
        <w:tcPr>
          <w:tcW w:w="4725" w:type="dxa"/>
        </w:tcPr>
        <w:p w:rsidR="00E65F9B" w:rsidRPr="00E65F9B" w:rsidRDefault="00E65F9B" w:rsidP="00E65F9B">
          <w:pPr>
            <w:tabs>
              <w:tab w:val="center" w:pos="4536"/>
              <w:tab w:val="right" w:pos="9072"/>
            </w:tabs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</w:pP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t xml:space="preserve">Skrevet ut </w:t>
          </w: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fldChar w:fldCharType="begin"/>
          </w: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instrText xml:space="preserve"> TIME \@ "dd.MM.yyyy" </w:instrText>
          </w: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fldChar w:fldCharType="separate"/>
          </w:r>
          <w:r w:rsidR="005A1766">
            <w:rPr>
              <w:rFonts w:ascii="Calibri" w:hAnsi="Calibri"/>
              <w:i/>
              <w:noProof/>
              <w:color w:val="365F91" w:themeColor="accent1" w:themeShade="BF"/>
              <w:sz w:val="18"/>
              <w:szCs w:val="18"/>
            </w:rPr>
            <w:t>18.11.2014</w:t>
          </w: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fldChar w:fldCharType="end"/>
          </w:r>
        </w:p>
        <w:p w:rsidR="00E65F9B" w:rsidRPr="00E65F9B" w:rsidRDefault="00E65F9B" w:rsidP="00E65F9B">
          <w:pPr>
            <w:tabs>
              <w:tab w:val="center" w:pos="4536"/>
              <w:tab w:val="right" w:pos="9072"/>
            </w:tabs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</w:pP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t>Utskrift vil ikke oppdateres ved ny revisjon</w:t>
          </w:r>
        </w:p>
      </w:tc>
      <w:tc>
        <w:tcPr>
          <w:tcW w:w="4725" w:type="dxa"/>
        </w:tcPr>
        <w:p w:rsidR="00E65F9B" w:rsidRPr="00E65F9B" w:rsidRDefault="00E65F9B" w:rsidP="00E65F9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</w:pP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t xml:space="preserve">Side </w:t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fldChar w:fldCharType="begin"/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instrText xml:space="preserve"> PAGE  \* Arabic  \* MERGEFORMAT </w:instrText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fldChar w:fldCharType="separate"/>
          </w:r>
          <w:r w:rsidR="005A1766">
            <w:rPr>
              <w:rFonts w:ascii="Calibri" w:hAnsi="Calibri"/>
              <w:b/>
              <w:bCs/>
              <w:i/>
              <w:noProof/>
              <w:color w:val="365F91" w:themeColor="accent1" w:themeShade="BF"/>
              <w:sz w:val="18"/>
              <w:szCs w:val="18"/>
            </w:rPr>
            <w:t>1</w:t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fldChar w:fldCharType="end"/>
          </w:r>
          <w:r w:rsidRPr="00E65F9B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t xml:space="preserve"> av </w:t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fldChar w:fldCharType="begin"/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instrText xml:space="preserve"> NUMPAGES  \* Arabic  \* MERGEFORMAT </w:instrText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fldChar w:fldCharType="separate"/>
          </w:r>
          <w:r w:rsidR="005A1766">
            <w:rPr>
              <w:rFonts w:ascii="Calibri" w:hAnsi="Calibri"/>
              <w:b/>
              <w:bCs/>
              <w:i/>
              <w:noProof/>
              <w:color w:val="365F91" w:themeColor="accent1" w:themeShade="BF"/>
              <w:sz w:val="18"/>
              <w:szCs w:val="18"/>
            </w:rPr>
            <w:t>1</w:t>
          </w:r>
          <w:r w:rsidRPr="00E65F9B">
            <w:rPr>
              <w:rFonts w:ascii="Calibri" w:hAnsi="Calibri"/>
              <w:b/>
              <w:bCs/>
              <w:i/>
              <w:color w:val="365F91" w:themeColor="accent1" w:themeShade="BF"/>
              <w:sz w:val="18"/>
              <w:szCs w:val="18"/>
            </w:rPr>
            <w:fldChar w:fldCharType="end"/>
          </w:r>
        </w:p>
      </w:tc>
      <w:tc>
        <w:tcPr>
          <w:tcW w:w="4725" w:type="dxa"/>
        </w:tcPr>
        <w:p w:rsidR="00E65F9B" w:rsidRPr="00E65F9B" w:rsidRDefault="00CC2806" w:rsidP="00E65F9B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</w:pPr>
          <w:r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t xml:space="preserve">Mal versjon: </w:t>
          </w:r>
          <w:r w:rsidR="00445931">
            <w:rPr>
              <w:rFonts w:ascii="Calibri" w:hAnsi="Calibri"/>
              <w:i/>
              <w:color w:val="365F91" w:themeColor="accent1" w:themeShade="BF"/>
              <w:sz w:val="18"/>
              <w:szCs w:val="18"/>
            </w:rPr>
            <w:t>3</w:t>
          </w:r>
        </w:p>
      </w:tc>
    </w:tr>
  </w:tbl>
  <w:p w:rsidR="00B00CB6" w:rsidRPr="00A1367D" w:rsidRDefault="00B00CB6" w:rsidP="00E65F9B">
    <w:pPr>
      <w:pStyle w:val="Bunntekst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06" w:rsidRDefault="00A13D06" w:rsidP="00B00CB6">
      <w:pPr>
        <w:spacing w:after="0" w:line="240" w:lineRule="auto"/>
      </w:pPr>
      <w:r>
        <w:separator/>
      </w:r>
    </w:p>
  </w:footnote>
  <w:footnote w:type="continuationSeparator" w:id="0">
    <w:p w:rsidR="00A13D06" w:rsidRDefault="00A13D06" w:rsidP="00B0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4454" w:type="dxa"/>
      <w:jc w:val="center"/>
      <w:tblInd w:w="549" w:type="dxa"/>
      <w:tblLook w:val="04A0" w:firstRow="1" w:lastRow="0" w:firstColumn="1" w:lastColumn="0" w:noHBand="0" w:noVBand="1"/>
    </w:tblPr>
    <w:tblGrid>
      <w:gridCol w:w="3348"/>
      <w:gridCol w:w="11106"/>
    </w:tblGrid>
    <w:tr w:rsidR="00B00CB6" w:rsidTr="00D6033E">
      <w:trPr>
        <w:jc w:val="center"/>
      </w:trPr>
      <w:tc>
        <w:tcPr>
          <w:tcW w:w="3348" w:type="dxa"/>
          <w:vAlign w:val="center"/>
        </w:tcPr>
        <w:p w:rsidR="00B00CB6" w:rsidRDefault="00B00CB6" w:rsidP="00B00CB6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3E639B4B" wp14:editId="0E496AE2">
                <wp:extent cx="1619250" cy="409575"/>
                <wp:effectExtent l="0" t="0" r="0" b="952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313" cy="41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00CB6" w:rsidRDefault="00B00CB6" w:rsidP="00B00CB6">
          <w:pPr>
            <w:pStyle w:val="Topptekst"/>
            <w:jc w:val="center"/>
          </w:pPr>
        </w:p>
      </w:tc>
      <w:tc>
        <w:tcPr>
          <w:tcW w:w="11106" w:type="dxa"/>
          <w:vAlign w:val="center"/>
        </w:tcPr>
        <w:p w:rsidR="00EF5A15" w:rsidRDefault="00402472" w:rsidP="00402472">
          <w:pPr>
            <w:pStyle w:val="Topptekst"/>
            <w:jc w:val="center"/>
            <w:rPr>
              <w:b/>
              <w:color w:val="1F497D" w:themeColor="text2"/>
              <w:sz w:val="36"/>
              <w:szCs w:val="36"/>
            </w:rPr>
          </w:pPr>
          <w:r>
            <w:rPr>
              <w:b/>
              <w:color w:val="1F497D" w:themeColor="text2"/>
              <w:sz w:val="36"/>
              <w:szCs w:val="36"/>
            </w:rPr>
            <w:t>Evaluering av personell</w:t>
          </w:r>
        </w:p>
        <w:p w:rsidR="00402472" w:rsidRPr="00E65F9B" w:rsidRDefault="003A5DCC" w:rsidP="00402472">
          <w:pPr>
            <w:pStyle w:val="Topptekst"/>
            <w:jc w:val="center"/>
            <w:rPr>
              <w:b/>
              <w:color w:val="1F497D" w:themeColor="text2"/>
              <w:sz w:val="36"/>
              <w:szCs w:val="36"/>
            </w:rPr>
          </w:pPr>
          <w:proofErr w:type="spellStart"/>
          <w:r>
            <w:rPr>
              <w:b/>
              <w:color w:val="1F497D" w:themeColor="text2"/>
              <w:sz w:val="36"/>
              <w:szCs w:val="36"/>
            </w:rPr>
            <w:t>P</w:t>
          </w:r>
          <w:r w:rsidR="00402472">
            <w:rPr>
              <w:b/>
              <w:color w:val="1F497D" w:themeColor="text2"/>
              <w:sz w:val="36"/>
              <w:szCs w:val="36"/>
            </w:rPr>
            <w:t>ersonnel</w:t>
          </w:r>
          <w:proofErr w:type="spellEnd"/>
          <w:r w:rsidR="00402472">
            <w:rPr>
              <w:b/>
              <w:color w:val="1F497D" w:themeColor="text2"/>
              <w:sz w:val="36"/>
              <w:szCs w:val="36"/>
            </w:rPr>
            <w:t xml:space="preserve"> </w:t>
          </w:r>
          <w:proofErr w:type="spellStart"/>
          <w:r w:rsidR="00402472">
            <w:rPr>
              <w:b/>
              <w:color w:val="1F497D" w:themeColor="text2"/>
              <w:sz w:val="36"/>
              <w:szCs w:val="36"/>
            </w:rPr>
            <w:t>assessment</w:t>
          </w:r>
          <w:proofErr w:type="spellEnd"/>
          <w:r w:rsidR="00402472">
            <w:rPr>
              <w:b/>
              <w:color w:val="1F497D" w:themeColor="text2"/>
              <w:sz w:val="36"/>
              <w:szCs w:val="36"/>
            </w:rPr>
            <w:t xml:space="preserve"> form</w:t>
          </w:r>
        </w:p>
      </w:tc>
    </w:tr>
  </w:tbl>
  <w:p w:rsidR="00B00CB6" w:rsidRDefault="00B00C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BF0"/>
    <w:multiLevelType w:val="hybridMultilevel"/>
    <w:tmpl w:val="0E58835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962D4"/>
    <w:multiLevelType w:val="hybridMultilevel"/>
    <w:tmpl w:val="50C4E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A603C"/>
    <w:multiLevelType w:val="hybridMultilevel"/>
    <w:tmpl w:val="5C662B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B6"/>
    <w:rsid w:val="00102CDC"/>
    <w:rsid w:val="001052D7"/>
    <w:rsid w:val="001316D6"/>
    <w:rsid w:val="0030363B"/>
    <w:rsid w:val="00320EB5"/>
    <w:rsid w:val="003514C9"/>
    <w:rsid w:val="00392C19"/>
    <w:rsid w:val="003A5DCC"/>
    <w:rsid w:val="00402472"/>
    <w:rsid w:val="00445931"/>
    <w:rsid w:val="00472273"/>
    <w:rsid w:val="005A1766"/>
    <w:rsid w:val="00654D2D"/>
    <w:rsid w:val="007032B1"/>
    <w:rsid w:val="007E4B90"/>
    <w:rsid w:val="008868B0"/>
    <w:rsid w:val="00A1367D"/>
    <w:rsid w:val="00A13D06"/>
    <w:rsid w:val="00B00CB6"/>
    <w:rsid w:val="00CC2806"/>
    <w:rsid w:val="00D6033E"/>
    <w:rsid w:val="00E308BF"/>
    <w:rsid w:val="00E65F9B"/>
    <w:rsid w:val="00EF5A15"/>
    <w:rsid w:val="00FB6370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CB6"/>
  </w:style>
  <w:style w:type="paragraph" w:styleId="Bunntekst">
    <w:name w:val="footer"/>
    <w:basedOn w:val="Normal"/>
    <w:link w:val="BunntekstTegn"/>
    <w:uiPriority w:val="99"/>
    <w:unhideWhenUsed/>
    <w:rsid w:val="00B0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0CB6"/>
  </w:style>
  <w:style w:type="paragraph" w:styleId="Bobletekst">
    <w:name w:val="Balloon Text"/>
    <w:basedOn w:val="Normal"/>
    <w:link w:val="BobletekstTegn"/>
    <w:uiPriority w:val="99"/>
    <w:semiHidden/>
    <w:unhideWhenUsed/>
    <w:rsid w:val="00B0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CB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0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B00CB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00CB6"/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unhideWhenUsed/>
    <w:rsid w:val="00E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F5A15"/>
    <w:rPr>
      <w:b/>
      <w:bCs/>
    </w:rPr>
  </w:style>
  <w:style w:type="table" w:customStyle="1" w:styleId="Tabellrutenett1">
    <w:name w:val="Tabellrutenett1"/>
    <w:basedOn w:val="Vanligtabell"/>
    <w:next w:val="Tabellrutenett"/>
    <w:uiPriority w:val="39"/>
    <w:rsid w:val="00E65F9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0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CB6"/>
  </w:style>
  <w:style w:type="paragraph" w:styleId="Bunntekst">
    <w:name w:val="footer"/>
    <w:basedOn w:val="Normal"/>
    <w:link w:val="BunntekstTegn"/>
    <w:uiPriority w:val="99"/>
    <w:unhideWhenUsed/>
    <w:rsid w:val="00B0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0CB6"/>
  </w:style>
  <w:style w:type="paragraph" w:styleId="Bobletekst">
    <w:name w:val="Balloon Text"/>
    <w:basedOn w:val="Normal"/>
    <w:link w:val="BobletekstTegn"/>
    <w:uiPriority w:val="99"/>
    <w:semiHidden/>
    <w:unhideWhenUsed/>
    <w:rsid w:val="00B0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CB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0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B00CB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00CB6"/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unhideWhenUsed/>
    <w:rsid w:val="00E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F5A15"/>
    <w:rPr>
      <w:b/>
      <w:bCs/>
    </w:rPr>
  </w:style>
  <w:style w:type="table" w:customStyle="1" w:styleId="Tabellrutenett1">
    <w:name w:val="Tabellrutenett1"/>
    <w:basedOn w:val="Vanligtabell"/>
    <w:next w:val="Tabellrutenett"/>
    <w:uiPriority w:val="39"/>
    <w:rsid w:val="00E65F9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0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3F73-50BC-4EE4-B83E-73025C13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Marie Bjordal</dc:creator>
  <cp:lastModifiedBy>Astrid Marie Bjordal</cp:lastModifiedBy>
  <cp:revision>10</cp:revision>
  <cp:lastPrinted>2014-11-18T18:36:00Z</cp:lastPrinted>
  <dcterms:created xsi:type="dcterms:W3CDTF">2014-11-18T17:47:00Z</dcterms:created>
  <dcterms:modified xsi:type="dcterms:W3CDTF">2014-11-18T18:37:00Z</dcterms:modified>
</cp:coreProperties>
</file>